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7033" w:tblpY="34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C251FA" w:rsidTr="00422D29">
        <w:trPr>
          <w:trHeight w:val="415"/>
        </w:trPr>
        <w:tc>
          <w:tcPr>
            <w:tcW w:w="4501" w:type="dxa"/>
          </w:tcPr>
          <w:p w:rsidR="00C251FA" w:rsidRPr="00C251FA" w:rsidRDefault="00C251FA" w:rsidP="00422D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</w:t>
            </w:r>
          </w:p>
          <w:p w:rsidR="00C251FA" w:rsidRDefault="00C251FA" w:rsidP="00422D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1FA" w:rsidTr="00422D29">
        <w:tc>
          <w:tcPr>
            <w:tcW w:w="4501" w:type="dxa"/>
          </w:tcPr>
          <w:p w:rsidR="00C251FA" w:rsidRDefault="00E92BA4" w:rsidP="00422D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средних </w:t>
            </w:r>
            <w:r w:rsidR="00C251FA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учебных заведений</w:t>
            </w:r>
          </w:p>
        </w:tc>
      </w:tr>
      <w:tr w:rsidR="00C251FA" w:rsidTr="00422D29">
        <w:tc>
          <w:tcPr>
            <w:tcW w:w="4501" w:type="dxa"/>
          </w:tcPr>
          <w:p w:rsidR="00C251FA" w:rsidRDefault="00C251FA" w:rsidP="00422D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высшего и  </w:t>
            </w:r>
            <w:r w:rsidR="00E92BA4">
              <w:rPr>
                <w:rFonts w:ascii="Times New Roman" w:hAnsi="Times New Roman" w:cs="Times New Roman"/>
                <w:sz w:val="28"/>
                <w:szCs w:val="28"/>
              </w:rPr>
              <w:t>среднего профессионального образования</w:t>
            </w:r>
          </w:p>
        </w:tc>
      </w:tr>
      <w:tr w:rsidR="00C251FA" w:rsidTr="00422D29">
        <w:tc>
          <w:tcPr>
            <w:tcW w:w="4501" w:type="dxa"/>
          </w:tcPr>
          <w:p w:rsidR="00C251FA" w:rsidRDefault="00C251FA" w:rsidP="00422D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1FA" w:rsidTr="00422D29">
        <w:trPr>
          <w:trHeight w:val="299"/>
        </w:trPr>
        <w:tc>
          <w:tcPr>
            <w:tcW w:w="4501" w:type="dxa"/>
          </w:tcPr>
          <w:p w:rsidR="00C251FA" w:rsidRDefault="00C251FA" w:rsidP="00422D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0103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9203"/>
      </w:tblGrid>
      <w:tr w:rsidR="00422D29" w:rsidRPr="00422D29" w:rsidTr="009F43D6">
        <w:trPr>
          <w:trHeight w:val="1418"/>
        </w:trPr>
        <w:tc>
          <w:tcPr>
            <w:tcW w:w="900" w:type="dxa"/>
          </w:tcPr>
          <w:p w:rsidR="00422D29" w:rsidRDefault="00422D29" w:rsidP="009F43D6">
            <w:pPr>
              <w:pStyle w:val="2"/>
              <w:rPr>
                <w:sz w:val="20"/>
              </w:rPr>
            </w:pPr>
          </w:p>
          <w:p w:rsidR="00422D29" w:rsidRDefault="00422D29" w:rsidP="009F43D6">
            <w:pPr>
              <w:pStyle w:val="2"/>
            </w:pPr>
            <w:r>
              <w:rPr>
                <w:sz w:val="16"/>
              </w:rPr>
              <w:t xml:space="preserve"> </w:t>
            </w:r>
            <w:r w:rsidRPr="00A771A8">
              <w:object w:dxaOrig="3160" w:dyaOrig="29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4pt" o:ole="">
                  <v:imagedata r:id="rId4" o:title=""/>
                </v:shape>
                <o:OLEObject Type="Embed" ProgID="MSDraw" ShapeID="_x0000_i1025" DrawAspect="Content" ObjectID="_1478793714" r:id="rId5"/>
              </w:object>
            </w:r>
          </w:p>
          <w:p w:rsidR="00422D29" w:rsidRPr="00ED2C08" w:rsidRDefault="00422D29" w:rsidP="009F43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</w:t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Г</w:t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Э</w:t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У</w:t>
            </w:r>
          </w:p>
        </w:tc>
        <w:tc>
          <w:tcPr>
            <w:tcW w:w="9203" w:type="dxa"/>
          </w:tcPr>
          <w:p w:rsidR="00422D29" w:rsidRPr="004E2788" w:rsidRDefault="00422D29" w:rsidP="009F43D6">
            <w:pPr>
              <w:pStyle w:val="4"/>
              <w:tabs>
                <w:tab w:val="left" w:pos="6495"/>
              </w:tabs>
              <w:spacing w:before="0"/>
              <w:jc w:val="center"/>
              <w:rPr>
                <w:rFonts w:ascii="Times New Roman" w:hAnsi="Times New Roman"/>
                <w:b w:val="0"/>
                <w:bCs w:val="0"/>
                <w:i w:val="0"/>
                <w:color w:val="auto"/>
                <w:sz w:val="20"/>
              </w:rPr>
            </w:pPr>
            <w:r w:rsidRPr="004E2788">
              <w:rPr>
                <w:rFonts w:ascii="Times New Roman" w:hAnsi="Times New Roman"/>
                <w:b w:val="0"/>
                <w:bCs w:val="0"/>
                <w:i w:val="0"/>
                <w:color w:val="auto"/>
                <w:sz w:val="20"/>
              </w:rPr>
              <w:t>МИНИСТЕРСТВО ОБРАЗОВАНИЯ И НАУКИ РОССИЙСКОЙ ФЕДЕРАЦИИ</w:t>
            </w:r>
          </w:p>
          <w:p w:rsidR="00422D29" w:rsidRPr="004E2788" w:rsidRDefault="00422D29" w:rsidP="009F43D6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color w:val="auto"/>
              </w:rPr>
            </w:pPr>
            <w:r w:rsidRPr="004E2788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Федеральное государственное бюджетное образовательное учреждение </w:t>
            </w:r>
          </w:p>
          <w:p w:rsidR="00422D29" w:rsidRPr="004E2788" w:rsidRDefault="00422D29" w:rsidP="009F43D6">
            <w:pPr>
              <w:pStyle w:val="3"/>
              <w:spacing w:before="0"/>
              <w:jc w:val="center"/>
              <w:rPr>
                <w:rFonts w:ascii="Times New Roman" w:hAnsi="Times New Roman"/>
                <w:b w:val="0"/>
                <w:color w:val="auto"/>
              </w:rPr>
            </w:pPr>
            <w:r w:rsidRPr="004E2788">
              <w:rPr>
                <w:rFonts w:ascii="Times New Roman" w:hAnsi="Times New Roman"/>
                <w:color w:val="auto"/>
                <w:sz w:val="22"/>
                <w:szCs w:val="22"/>
              </w:rPr>
              <w:t>высшего профессионального образования</w:t>
            </w:r>
          </w:p>
          <w:p w:rsidR="00422D29" w:rsidRPr="004E2788" w:rsidRDefault="00422D29" w:rsidP="009F43D6">
            <w:pPr>
              <w:pStyle w:val="1"/>
              <w:spacing w:before="0"/>
              <w:ind w:left="110" w:hanging="180"/>
              <w:jc w:val="center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4E2788">
              <w:rPr>
                <w:rFonts w:ascii="Times New Roman" w:hAnsi="Times New Roman"/>
                <w:color w:val="auto"/>
                <w:sz w:val="24"/>
                <w:szCs w:val="24"/>
              </w:rPr>
              <w:t>«КАЗАНСКИЙ ГОСУДАРСТВЕННЫЙ ЭНЕРГЕТИЧЕСКИЙ УНИВЕРСИТЕТ»</w:t>
            </w:r>
          </w:p>
          <w:p w:rsidR="00422D29" w:rsidRPr="006E4A84" w:rsidRDefault="00422D29" w:rsidP="009F43D6">
            <w:pPr>
              <w:spacing w:after="0" w:line="240" w:lineRule="auto"/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422D29" w:rsidRPr="00C54B02" w:rsidRDefault="00422D29" w:rsidP="009F43D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0"/>
                <w:sz w:val="2"/>
              </w:rPr>
            </w:pPr>
          </w:p>
          <w:p w:rsidR="00422D29" w:rsidRPr="00E56CFB" w:rsidRDefault="00422D29" w:rsidP="009F43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56CFB">
              <w:rPr>
                <w:rFonts w:ascii="Times New Roman" w:hAnsi="Times New Roman" w:cs="Times New Roman"/>
                <w:bCs/>
              </w:rPr>
              <w:t>(ФГБОУ ВПО «КГЭУ»)</w:t>
            </w:r>
          </w:p>
          <w:p w:rsidR="00422D29" w:rsidRPr="00ED2C08" w:rsidRDefault="00422D29" w:rsidP="009F43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  <w:p w:rsidR="00422D29" w:rsidRPr="00E56CFB" w:rsidRDefault="00422D29" w:rsidP="009F4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E56CFB">
              <w:rPr>
                <w:rFonts w:ascii="Times New Roman" w:hAnsi="Times New Roman" w:cs="Times New Roman"/>
                <w:sz w:val="16"/>
              </w:rPr>
              <w:t>Красносельская</w:t>
            </w:r>
            <w:proofErr w:type="spellEnd"/>
            <w:r w:rsidRPr="00E56CFB">
              <w:rPr>
                <w:rFonts w:ascii="Times New Roman" w:hAnsi="Times New Roman" w:cs="Times New Roman"/>
                <w:sz w:val="16"/>
              </w:rPr>
              <w:t xml:space="preserve"> ул., д. 51, Казань, 420066</w:t>
            </w:r>
          </w:p>
          <w:p w:rsidR="00422D29" w:rsidRPr="00E56CFB" w:rsidRDefault="00422D29" w:rsidP="009F4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E56CFB">
              <w:rPr>
                <w:rFonts w:ascii="Times New Roman" w:hAnsi="Times New Roman" w:cs="Times New Roman"/>
                <w:sz w:val="16"/>
              </w:rPr>
              <w:t xml:space="preserve">тел./факс (8-843) 562-43-25, </w:t>
            </w:r>
            <w:r>
              <w:rPr>
                <w:rFonts w:ascii="Times New Roman" w:hAnsi="Times New Roman" w:cs="Times New Roman"/>
                <w:sz w:val="16"/>
              </w:rPr>
              <w:t>519</w:t>
            </w:r>
            <w:r w:rsidRPr="00E56CFB">
              <w:rPr>
                <w:rFonts w:ascii="Times New Roman" w:hAnsi="Times New Roman" w:cs="Times New Roman"/>
                <w:sz w:val="16"/>
              </w:rPr>
              <w:t>-4</w:t>
            </w:r>
            <w:r>
              <w:rPr>
                <w:rFonts w:ascii="Times New Roman" w:hAnsi="Times New Roman" w:cs="Times New Roman"/>
                <w:sz w:val="16"/>
              </w:rPr>
              <w:t>2</w:t>
            </w:r>
            <w:r w:rsidRPr="00E56CFB">
              <w:rPr>
                <w:rFonts w:ascii="Times New Roman" w:hAnsi="Times New Roman" w:cs="Times New Roman"/>
                <w:sz w:val="16"/>
              </w:rPr>
              <w:t>-</w:t>
            </w:r>
            <w:r>
              <w:rPr>
                <w:rFonts w:ascii="Times New Roman" w:hAnsi="Times New Roman" w:cs="Times New Roman"/>
                <w:sz w:val="16"/>
              </w:rPr>
              <w:t>2</w:t>
            </w:r>
            <w:r w:rsidRPr="00E56CFB">
              <w:rPr>
                <w:rFonts w:ascii="Times New Roman" w:hAnsi="Times New Roman" w:cs="Times New Roman"/>
                <w:sz w:val="16"/>
              </w:rPr>
              <w:t>0</w:t>
            </w:r>
          </w:p>
          <w:p w:rsidR="00422D29" w:rsidRPr="00ED2C08" w:rsidRDefault="00422D29" w:rsidP="009F43D6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Arial" w:hAnsi="Arial" w:cs="Arial"/>
                <w:b/>
                <w:spacing w:val="40"/>
                <w:sz w:val="28"/>
                <w:lang w:val="en-US"/>
              </w:rPr>
            </w:pPr>
            <w:r w:rsidRPr="00E56CFB">
              <w:rPr>
                <w:rFonts w:ascii="Times New Roman" w:hAnsi="Times New Roman" w:cs="Times New Roman"/>
                <w:sz w:val="16"/>
                <w:lang w:val="en-US"/>
              </w:rPr>
              <w:t>E-mail</w:t>
            </w:r>
            <w:r w:rsidRPr="00E56CFB">
              <w:rPr>
                <w:rFonts w:ascii="Times New Roman" w:hAnsi="Times New Roman" w:cs="Times New Roman"/>
                <w:sz w:val="20"/>
                <w:lang w:val="en-US"/>
              </w:rPr>
              <w:t>: kgeu</w:t>
            </w:r>
            <w:r w:rsidRPr="00E56CFB">
              <w:rPr>
                <w:rFonts w:ascii="Times New Roman" w:hAnsi="Times New Roman" w:cs="Times New Roman"/>
                <w:caps/>
                <w:sz w:val="20"/>
                <w:lang w:val="en-US"/>
              </w:rPr>
              <w:t>@</w:t>
            </w:r>
            <w:r w:rsidRPr="00E56CFB">
              <w:rPr>
                <w:rFonts w:ascii="Times New Roman" w:hAnsi="Times New Roman" w:cs="Times New Roman"/>
                <w:sz w:val="20"/>
                <w:lang w:val="en-US"/>
              </w:rPr>
              <w:t>kgeu.ru</w:t>
            </w:r>
          </w:p>
        </w:tc>
      </w:tr>
    </w:tbl>
    <w:p w:rsidR="00711299" w:rsidRPr="00422D29" w:rsidRDefault="00711299" w:rsidP="00C251FA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251FA" w:rsidRPr="00422D29" w:rsidRDefault="00C251FA" w:rsidP="00C251FA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251FA" w:rsidRPr="00422D29" w:rsidRDefault="00C251FA" w:rsidP="00C251FA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251FA" w:rsidRPr="00422D29" w:rsidRDefault="00C251FA" w:rsidP="00C251FA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251FA" w:rsidRPr="00422D29" w:rsidRDefault="00C251FA" w:rsidP="00C251FA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251FA" w:rsidRPr="00422D29" w:rsidRDefault="00C251FA" w:rsidP="00C251FA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251FA" w:rsidRPr="00422D29" w:rsidRDefault="00C251FA" w:rsidP="00C251FA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D23CAE" w:rsidRDefault="00D23CAE" w:rsidP="00D23C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D23CAE" w:rsidRDefault="00D23CAE" w:rsidP="00D23C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Приглашаем учащихся  и студентов Ваших учебных заведений принять участие в Международном молодежном конкурсе научно-исследовательских работ «Победа – одна на всех», целью которого является привлечение внимания молодежи к событиям Великой отечественной войны и воспитание патриотических и интернациональных чувств</w:t>
      </w:r>
      <w:r w:rsidR="00F24309">
        <w:rPr>
          <w:rFonts w:ascii="Times New Roman" w:hAnsi="Times New Roman" w:cs="Times New Roman"/>
          <w:sz w:val="28"/>
          <w:szCs w:val="28"/>
        </w:rPr>
        <w:t>, преемственность поколений.</w:t>
      </w:r>
    </w:p>
    <w:p w:rsidR="00E92BA4" w:rsidRDefault="00E92BA4" w:rsidP="00D23C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4309" w:rsidRDefault="00E92BA4" w:rsidP="00D23C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Положение о конкурсе на 6 л, в 1 экз.</w:t>
      </w:r>
    </w:p>
    <w:p w:rsidR="00F24309" w:rsidRDefault="00F24309" w:rsidP="00F243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Э.В.Шамсутдинов</w:t>
      </w:r>
    </w:p>
    <w:p w:rsidR="00F24309" w:rsidRDefault="00F24309" w:rsidP="00F243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24309" w:rsidRDefault="00F24309" w:rsidP="00F243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24309" w:rsidRDefault="00F24309" w:rsidP="00E92BA4">
      <w:pPr>
        <w:rPr>
          <w:rFonts w:ascii="Times New Roman" w:hAnsi="Times New Roman" w:cs="Times New Roman"/>
          <w:sz w:val="28"/>
          <w:szCs w:val="28"/>
        </w:rPr>
      </w:pPr>
    </w:p>
    <w:p w:rsidR="00F24309" w:rsidRDefault="00F24309" w:rsidP="00E92BA4">
      <w:pPr>
        <w:rPr>
          <w:rFonts w:ascii="Times New Roman" w:hAnsi="Times New Roman" w:cs="Times New Roman"/>
          <w:sz w:val="28"/>
          <w:szCs w:val="28"/>
        </w:rPr>
      </w:pPr>
    </w:p>
    <w:p w:rsidR="00F24309" w:rsidRDefault="00F24309" w:rsidP="00F2430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Г.А.Двоеносова</w:t>
      </w:r>
      <w:proofErr w:type="spellEnd"/>
    </w:p>
    <w:p w:rsidR="00C251FA" w:rsidRPr="00C251FA" w:rsidRDefault="00F24309" w:rsidP="00F243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519-42-99</w:t>
      </w:r>
    </w:p>
    <w:sectPr w:rsidR="00C251FA" w:rsidRPr="00C251FA" w:rsidSect="00711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251FA"/>
    <w:rsid w:val="00422D29"/>
    <w:rsid w:val="00711299"/>
    <w:rsid w:val="00C251FA"/>
    <w:rsid w:val="00D23CAE"/>
    <w:rsid w:val="00E92BA4"/>
    <w:rsid w:val="00F2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99"/>
  </w:style>
  <w:style w:type="paragraph" w:styleId="1">
    <w:name w:val="heading 1"/>
    <w:basedOn w:val="a"/>
    <w:next w:val="a"/>
    <w:link w:val="10"/>
    <w:uiPriority w:val="9"/>
    <w:qFormat/>
    <w:rsid w:val="00422D29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2D2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2D29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22D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2D2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22D29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2">
    <w:name w:val="Body Text 2"/>
    <w:basedOn w:val="a"/>
    <w:link w:val="20"/>
    <w:semiHidden/>
    <w:rsid w:val="00422D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422D29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3</cp:revision>
  <dcterms:created xsi:type="dcterms:W3CDTF">2014-10-14T11:54:00Z</dcterms:created>
  <dcterms:modified xsi:type="dcterms:W3CDTF">2014-11-29T16:16:00Z</dcterms:modified>
</cp:coreProperties>
</file>